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日10:00时止（延时的除外）在京东网络招租标的物竞价平台（网址:https://auction.jd.com）进行对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无锡市梁溪区清名桥街道通扬南路9号-一年租赁使用权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C0E4427"/>
    <w:rsid w:val="3C7E335B"/>
    <w:rsid w:val="3D9372DA"/>
    <w:rsid w:val="437C436D"/>
    <w:rsid w:val="45D87F80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0480FAF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1494</Words>
  <Characters>1546</Characters>
  <Lines>0</Lines>
  <Paragraphs>0</Paragraphs>
  <TotalTime>78</TotalTime>
  <ScaleCrop>false</ScaleCrop>
  <LinksUpToDate>false</LinksUpToDate>
  <CharactersWithSpaces>1596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36CA32024C9B41ACB8E647F75B7D1B8A_13</vt:lpwstr>
  </property>
</Properties>
</file>