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（意向受让方全称）遵照《关于无锡市大浮房地产有限责任公司挖掘机ZX230第一辆的转让公告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》（项目编号: 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/>
          <w:sz w:val="28"/>
          <w:szCs w:val="28"/>
        </w:rPr>
        <w:t>）的条款和条件，愿意以人民币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的价格受让关于无锡市大浮房地产有限责任公司挖掘机ZX230第一辆的转让项目，并承诺于《成交确认书》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0C030C22"/>
    <w:rsid w:val="12656ED7"/>
    <w:rsid w:val="22636AB0"/>
    <w:rsid w:val="24254F82"/>
    <w:rsid w:val="4C6728CC"/>
    <w:rsid w:val="554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Administrator</cp:lastModifiedBy>
  <dcterms:modified xsi:type="dcterms:W3CDTF">2020-11-12T06:11:33Z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